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AD" w:rsidRPr="004547AD" w:rsidRDefault="004547AD" w:rsidP="004547A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547A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Инструкция по работе с пивоварней </w:t>
      </w:r>
      <w:proofErr w:type="spellStart"/>
      <w:r w:rsidRPr="004547A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Mr.Beer</w:t>
      </w:r>
      <w:proofErr w:type="spellEnd"/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71875" cy="2095500"/>
            <wp:effectExtent l="19050" t="0" r="9525" b="0"/>
            <wp:docPr id="1" name="Рисунок 1" descr="http://www.mirbeer.ru/images/instruct_mb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rbeer.ru/images/instruct_mb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инструкция познакомит Вас со стандартной процедурой приготовления пива в домашней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минипивоварне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Mr.Beer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» . При помощи входящих в комплект ингредиентов приблизительно за 2 недели можно приготовить 8 литров домашнего, живого пива. После того, как Вы познакомитесь с основными принципами приготовления пива, Вы сможете готовить разнообразные сорта пива, используя ингредиенты и рецептуры «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Mr.Beer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Комплектация стандартного набора "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Mr.Beer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Deluxe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Kit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A) Бочонок с крышкой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B) Краник, шайба и гайка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C) Экстракт пивного сусла: 1 банка охмеленного экстракта + дрожжи (под крышкой) + пакетик с декстрозой-сахаром (BOOSTER)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E) Инструкция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F) Пакетик 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чищающим</w:t>
      </w:r>
      <w:proofErr w:type="spellEnd"/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средством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One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Step</w:t>
      </w:r>
      <w:proofErr w:type="spellEnd"/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вам может понадобиться в процессе приготовления пива: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01"/>
        <w:gridCol w:w="3647"/>
        <w:gridCol w:w="5287"/>
      </w:tblGrid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 объемом 4 - 5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промывки бутылок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Кастрюля объемом 3 - 5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доведения </w:t>
            </w:r>
            <w:proofErr w:type="spellStart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сусладо</w:t>
            </w:r>
            <w:proofErr w:type="spellEnd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кипячения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Металлическая или пластиковая ложка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размешивания (НЕ ИСПОЛЬЗОВАТЬ ДЕРЕВО!)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Консервный нож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открывания банки с экстрактом сусла (!)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Мерная емкость 0,5 – 1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</w:t>
            </w:r>
            <w:proofErr w:type="gramStart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отмерять (!!)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Миска или тарелка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</w:t>
            </w:r>
            <w:proofErr w:type="gramStart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положить продезинфицированные части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Очищающее средство </w:t>
            </w:r>
            <w:proofErr w:type="spellStart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One</w:t>
            </w:r>
            <w:proofErr w:type="spellEnd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Step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очистки и дезинфекции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Сахар-песок или декстроза или мед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корбонизирования</w:t>
            </w:r>
            <w:proofErr w:type="spellEnd"/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пива в бутылках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Бутылки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газирования и хранения Вашего пива</w:t>
            </w:r>
          </w:p>
        </w:tc>
      </w:tr>
    </w:tbl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Сборка краника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Наденьте шайбу на краник плоской стороной к кранику. Вставьте краник в отверстие в стенке бочонка. Внутри бочонка поверните гайку плоской стороной к кранику и плотно закрутите ее рукой. При затягивании НЕ ПОЛЬЗУЙТЕСЬ пассатижами или ключом. Наполните бочонок водой и проверьте на герметичность.</w:t>
      </w:r>
    </w:p>
    <w:tbl>
      <w:tblPr>
        <w:tblW w:w="0" w:type="auto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81"/>
        <w:gridCol w:w="2144"/>
        <w:gridCol w:w="2181"/>
      </w:tblGrid>
      <w:tr w:rsidR="004547AD" w:rsidRPr="004547AD" w:rsidTr="004547AD">
        <w:trPr>
          <w:tblCellSpacing w:w="37" w:type="dxa"/>
        </w:trPr>
        <w:tc>
          <w:tcPr>
            <w:tcW w:w="0" w:type="auto"/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1190625"/>
                  <wp:effectExtent l="19050" t="0" r="9525" b="0"/>
                  <wp:docPr id="2" name="Рисунок 2" descr="http://www.mirbeer.ru/images/instruct_mb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irbeer.ru/images/instruct_mb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1190625"/>
                  <wp:effectExtent l="19050" t="0" r="9525" b="0"/>
                  <wp:docPr id="3" name="Рисунок 3" descr="http://www.mirbeer.ru/images/instruct_mb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mirbeer.ru/images/instruct_mb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1190625"/>
                  <wp:effectExtent l="19050" t="0" r="9525" b="0"/>
                  <wp:docPr id="4" name="Рисунок 4" descr="http://www.mirbeer.ru/images/instruct_mb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irbeer.ru/images/instruct_mb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47AD" w:rsidRPr="004547AD" w:rsidRDefault="004547AD" w:rsidP="004547A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81"/>
        <w:gridCol w:w="2181"/>
      </w:tblGrid>
      <w:tr w:rsidR="004547AD" w:rsidRPr="004547AD" w:rsidTr="004547AD">
        <w:trPr>
          <w:tblCellSpacing w:w="37" w:type="dxa"/>
        </w:trPr>
        <w:tc>
          <w:tcPr>
            <w:tcW w:w="0" w:type="auto"/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1190625"/>
                  <wp:effectExtent l="19050" t="0" r="9525" b="0"/>
                  <wp:docPr id="5" name="Рисунок 5" descr="http://www.mirbeer.ru/images/instruct_mb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irbeer.ru/images/instruct_mb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90625" cy="1190625"/>
                  <wp:effectExtent l="19050" t="0" r="9525" b="0"/>
                  <wp:docPr id="6" name="Рисунок 6" descr="http://www.mirbeer.ru/images/instruct_mb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mirbeer.ru/images/instruct_mb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 1: Дезинфекция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Дезинфекция – самый важный этап в процессе приготовления пива, т.к. в это убивает микроскопические бактерии, дикие дрожжи и плесень, которые могут испортить вкус Вашего пива. ВСЕ ОБОРУДОВАНИЕ, с которым будет контактировать Ваше пиво, должно быть продезинфицировано</w:t>
      </w:r>
    </w:p>
    <w:p w:rsidR="004547AD" w:rsidRPr="004547AD" w:rsidRDefault="004547AD" w:rsidP="0045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Наполните бочонок теплой водой до отметки 4 л на задней стенке. Затем добавьте 1/2 пакетика очищающего средства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One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Step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7AD" w:rsidRPr="004547AD" w:rsidRDefault="004547AD" w:rsidP="0045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Поместите ложку для размешивания, открывалку и другое вспомогательное оборудование в бочонок. Закрутите крышку и взболтайте содержимое, чтобы раствор промыл все находящиеся в бочонке предметы и крышку. 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ВНИМАНИЕ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При взбалтывании раствор может вытекать. Горловина бочонка имеет специальные каналы для сброса избыточного давления при брожении, через которые жидкость вытечет, если бочонок переворачивать вверх дном.</w:t>
      </w:r>
    </w:p>
    <w:p w:rsidR="004547AD" w:rsidRPr="004547AD" w:rsidRDefault="004547AD" w:rsidP="0045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 раз откройте и закройте краник, чтобы промыть его дезинфицирующим раствором.</w:t>
      </w:r>
    </w:p>
    <w:p w:rsidR="004547AD" w:rsidRPr="004547AD" w:rsidRDefault="004547AD" w:rsidP="0045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краника налейте раствор из бочонка в миску или тарелку, чтобы очистить емкость, в которую будут помещены продезинфицированные в бочонке предметы.</w:t>
      </w:r>
    </w:p>
    <w:p w:rsidR="004547AD" w:rsidRPr="004547AD" w:rsidRDefault="004547AD" w:rsidP="004547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Оставьте предметы в дезинфицирующем растворе МИНИМУМ НА 10 МИНУТ. Затем слейте раствор и выложите предметы из бочонка в предварительно очищенную миску. Ополаскивайте каждый предмет в проточной, прохладной воде непосредственно перед его использованием.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 2: Основное брожение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Ваше пиво сбродило, обычно требуется около 7 дней (иногда больше) при комнатной температуре. В зависимости от температуры, активности дрожжей, а также от того, когда был изготовлен экстракт сусла, первичное брожение может занимать больше времени (7-14 дней).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1905000"/>
            <wp:effectExtent l="19050" t="0" r="0" b="0"/>
            <wp:docPr id="7" name="Рисунок 7" descr="http://www.mirbeer.ru/images/instruct_mb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irbeer.ru/images/instruct_mb07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Наполните пластиковый бочонок холодной, чистой водой до отметки 4 л на задней стенке.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Если у вас экстракт </w:t>
      </w:r>
      <w:proofErr w:type="spellStart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Standart</w:t>
      </w:r>
      <w:proofErr w:type="spellEnd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Возьмите банку с экстрактом сусла. Вытащите пакетик с дрожжами из-под пластиковой крышки банки. Затем, не открывая банку, поместите ее в горячую воду — разогретый экстракт легче выливать из банки.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продезинфицированную мерную емкость, налейте в подготовленную 3-ех литровую кастрюлю около 2 литров воды. Откройте нагретую банку с экстрактом пивного сусла и добавьте  её содержимое в кастрюлю. Туда же добавьте содержимое пакетика BOOSTER (это декстроза).  Перемешайте.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кастрюлю на огонь, помешивая содержимое, доведите до кипения и уберите с огня.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proofErr w:type="gramEnd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сли у вас </w:t>
      </w:r>
      <w:proofErr w:type="spellStart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экстратк</w:t>
      </w:r>
      <w:proofErr w:type="spellEnd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Premium</w:t>
      </w:r>
      <w:proofErr w:type="spellEnd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Возьмите две банки с экстрактом сусла. Вытащите пакетики с дрожжами из-под пластиковой крышки каждой банки. Затем обе банки, не открывая, поместите в горячую воду — разогретый экстракт легче выливать из банки. 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продезинфицированную мерную емкость, налейте в подготовленную кастрюлю около 2 литров воды. Откройте нагретые банки с экстрактом пивного сусла и добавьте в кастрюлю содержимое обеих банок, перемешайте.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Поставьте кастрюлю на огонь, помешивая содержимое, доведите до кипения и уберите с огня.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2.3 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сидр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"</w:t>
      </w:r>
      <w:proofErr w:type="spellStart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Mr.Beer</w:t>
      </w:r>
      <w:proofErr w:type="spellEnd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Archer's Orchard Hard Cider":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Возьмите банку с экстрактом сидра. Вытащите пакетик с дрожжами из-под пластиковой крышки банки. Затем, не открывая банку, поместите ее в горячую воду — разогретый экстракт легче выливать из банки.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Используя продезинфицированную мерную емкость, налейте в подготовленную 3-ех литровую кастрюлю около 2 литров воды. Откройте нагретую банку с экстрактом пивного сусла и добавьте её содержимое в кастрюлю. Туда же добавьте 300-350 грамм сахара или декстрозы (в набор не входит). Перемешайте.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Поставьте кастрюлю на огонь, помешивая содержимое, доведите до кипения и уберите с огня.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Перелейте сусло в бочонок, в который предварительно была налита холодная вода. Долейте в бочонок еще воды, чтобы содержимое достигло отметки 8,5 л. Тщательно перемешайте.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Высыпьте дрожжи в бочонок и оставьте на 5 минут. Снова тщательно перемешайте, затем закрутите крышку.   </w:t>
      </w: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ВНИМАНИЕ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Температура содержимого бочонка не должна превышать 30°C иначе дрожжи могут погибнуть. 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Поставьте бочонок в место, с температурой 20-24°C, 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недоступном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прямых солнечных лучей. СУСЛО БУДЕТ БРОДИТЬ В БОЧОНКЕ МИНИМУМ 7 ДНЕЙ.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ВНИМАНИЕ: Не открывайте крышку бочонка, пока идет первичное брожение, это может испортить пиво. В бочонке, под крышкой, предусмотрены каналы для вентиляции, исключающие возможность его взрыва в процессе брожения.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ВАШЕМ КОМПЛЕКТЕ НЕ ПРЕДУСМОТРЕНЫ БУТЫЛКИ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тем, как переходить к Шагу 3, подготовьте необходимое количество бутылок из-под газированных напитков. Бутылки выпускаются различных объемов и вполне подходят для розлива Вашего пива. СЛЕДУЕТ ИСПОЛЬЗОВАТЬ ТОЛЬКО ТЕ БУТЫЛКИ, В КОТОРЫХ НАХОДИЛИСЬ ГАЗИРОВАННЫЕ НАПИТКИ. В мини-пивоварне «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Mr.Beer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можно приготовить около 8 л пива, поэтому подготовьте, столько бутылок, сколько требуется, чтобы вместить такой объем.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 3: Розлив и дображивание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Пиво «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Mr.Beer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получается путем естественного брожения, поэтому на дне бутылки образуется осадок из дрожжей. Дрожжи богаты витамином B и весьма полезны для человека, но если бутылку взболтать, из-за них пиво может стать мутным. Пиво готово для перелива в бутылки, если Вы не наблюдаете в нем частиц дрожжей, на дне бочонка виден толстый слой дрожжевого осадка и пиво относительно прозрачно, без взвеси. Если Вы наливаете пиво через краник, его вкус может быть пресным, но не сладким. (Если на вкус пиво сладкое – дайте ему постоять еще день или два). 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для определения окончания брожения рекомендуем пользоваться </w:t>
      </w:r>
      <w:proofErr w:type="spellStart"/>
      <w:r w:rsidRPr="004547AD">
        <w:rPr>
          <w:lang w:eastAsia="ru-RU"/>
        </w:rPr>
        <w:t>Ареометрон</w:t>
      </w:r>
      <w:proofErr w:type="spellEnd"/>
      <w:r w:rsidRPr="004547AD">
        <w:rPr>
          <w:lang w:eastAsia="ru-RU"/>
        </w:rPr>
        <w:t xml:space="preserve"> АС-3.</w:t>
      </w:r>
    </w:p>
    <w:p w:rsidR="004547AD" w:rsidRPr="004547AD" w:rsidRDefault="004547AD" w:rsidP="004547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Наполните емкость объемом 4-5 л теплой водой и растворите в ней, оставшуюся 1/2 пакетика с дезинфицирующим средством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One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Step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Наполните раствором бутылки до половины. Закрутите крышки на бутылках и интенсивно взболтайте. </w:t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Дайте бутылкам постоять 10 минут, затем вылейте раствор. Далее промойте все бутылки проточной, прохладной водой.</w:t>
      </w:r>
    </w:p>
    <w:p w:rsidR="004547AD" w:rsidRPr="004547AD" w:rsidRDefault="004547AD" w:rsidP="004547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Насыпьте в бутылки сахар-песок, а лучше </w:t>
      </w:r>
      <w:r w:rsidRPr="004547AD">
        <w:rPr>
          <w:lang w:eastAsia="ru-RU"/>
        </w:rPr>
        <w:t xml:space="preserve">Декстрозу-песок или </w:t>
      </w:r>
      <w:proofErr w:type="spellStart"/>
      <w:proofErr w:type="gramStart"/>
      <w:r w:rsidRPr="004547AD">
        <w:rPr>
          <w:lang w:eastAsia="ru-RU"/>
        </w:rPr>
        <w:t>Декстрозу-леденцы</w:t>
      </w:r>
      <w:proofErr w:type="spellEnd"/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следующих количествах:</w:t>
      </w:r>
    </w:p>
    <w:p w:rsidR="004547AD" w:rsidRPr="004547AD" w:rsidRDefault="004547AD" w:rsidP="004547A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0" cy="1905000"/>
            <wp:effectExtent l="19050" t="0" r="0" b="0"/>
            <wp:docPr id="8" name="Рисунок 8" descr="http://www.mirbeer.ru/images/instruct_mb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irbeer.ru/images/instruct_mb0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91"/>
        <w:gridCol w:w="3177"/>
      </w:tblGrid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бутылки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сахара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Чуть меньше чайной ложки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чайная ложка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Чуть больше 1 чайной ложки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чайной ложки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 чайной ложки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 чайной ложки</w:t>
            </w:r>
          </w:p>
        </w:tc>
      </w:tr>
      <w:tr w:rsidR="004547AD" w:rsidRPr="004547AD" w:rsidTr="004547A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47AD" w:rsidRPr="004547AD" w:rsidRDefault="004547AD" w:rsidP="0045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 чайной ложки</w:t>
            </w:r>
          </w:p>
        </w:tc>
      </w:tr>
    </w:tbl>
    <w:p w:rsidR="004547AD" w:rsidRPr="004547AD" w:rsidRDefault="004547AD" w:rsidP="004547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Налейте пиво в каждую бутылку, держа ее наклонно, так, чтобы пиво не доходило около 5 сантиметров до верха. Чтобы избежать попадания в бутылку дрожжевого осадка, старайтесь не двигать бочонок во время розлива.</w:t>
      </w:r>
    </w:p>
    <w:p w:rsidR="004547AD" w:rsidRPr="004547AD" w:rsidRDefault="004547AD" w:rsidP="004547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Плотно закрутите крышки бутылок и аккуратно потрясите каждую, чтобы сахар растворился.</w:t>
      </w:r>
    </w:p>
    <w:p w:rsidR="004547AD" w:rsidRPr="004547AD" w:rsidRDefault="004547AD" w:rsidP="004547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Поставьте бутылки в вертикальном положении (стоя) 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температурой 20-24°C, недоступном для прямых солнечных лучей.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ПИВО ДОЛЖНО ДОБРАЖИВАТЬ МИНИМУМ 7 ДНЕЙ при комнатной температуре. Оптимальное время, за которое пиво дозреет, газируется и 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достигнет оптимального качества составляет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2-3 недели.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ВНИМАНИЕ: Слишком большое количество сахара, а также преждевременный розлив пива может привести к взрыву бутылок или к протеканию пива из-за чрезмерного давления. При недостаточном количестве сахара пиво получится пресным и </w:t>
      </w:r>
      <w:proofErr w:type="spell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недогазированным</w:t>
      </w:r>
      <w:proofErr w:type="spell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 4: Выдерживание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905000" cy="1905000"/>
            <wp:effectExtent l="19050" t="0" r="0" b="0"/>
            <wp:docPr id="9" name="Рисунок 9" descr="http://www.mirbeer.ru/images/instruct_mb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irbeer.ru/images/instruct_mb0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дозревания пиво готово к употреблению. Однако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вкус Вашего пива может стать еще более насыщенным, если дать ему настояться в течение нескольких недель или даже месяцев, чтобы достичь идеального состояния.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можно сделать двумя путями:</w:t>
      </w:r>
    </w:p>
    <w:p w:rsidR="004547AD" w:rsidRPr="004547AD" w:rsidRDefault="004547AD" w:rsidP="004547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Выдерживание в тепле: поместите пиво в темное сухое место с температурой 10-20°C.</w:t>
      </w:r>
    </w:p>
    <w:p w:rsidR="004547AD" w:rsidRPr="004547AD" w:rsidRDefault="004547AD" w:rsidP="004547A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Выдерживание в холоде: поместите пиво в холодильник или в темное сухое место с температурой 2-10°C.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того, будете Вы выдерживать пиво или нет, его вкус будет лучше, если перед употреблением его охлаждали в течение двух дней или дольше.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ВНИМАНИЕ: Пиво рекомендуется употребить в течение 12 месяцев с момента розлива.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  <w:proofErr w:type="gramStart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 w:rsidRPr="004547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Уход и хранение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ВРЕМЯ, КОГДА ПИВОВАРНЯ НЕ ИСПОЛЬЗУЕТСЯ, РАЗБЕРИТЕ КРАНИК на отдельные части, промойте в теплой воде. Краник следует хранить в разобранном состоянии и проводить очистку с дезинфицирующим средством перед каждым использованием пивоварни.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ИСПОЛЬЗУЙТЕ ПОСУДОМОЕЧНУЮ МАШИНУ ДЛЯ МЫТЬЯ БОЧОНКА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приготовления пива вымойте бочонок в теплой воде при помощи мягкой губки.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ИСПОЛЬЗУЙТЕ АБРАЗИВНЫ Е СРЕДСТВА И ЖЕСТКИЕ ЩЕТКИ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Бутылки и крышки можно использовать повторно много раз, для этого достаточно после использования промыть их водой.</w:t>
      </w:r>
    </w:p>
    <w:p w:rsidR="004547AD" w:rsidRPr="004547AD" w:rsidRDefault="004547AD" w:rsidP="004547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ПОВТОРНЫМ ИСПОЛЬЗОВАНИЕМ БУТЫЛОК, КРЫШЕК ИЛИ БОЧОНКА</w:t>
      </w:r>
      <w:proofErr w:type="gramStart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547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необходимо продезинфицировать, согласно Шагу 1 данной Инструкции.</w:t>
      </w:r>
    </w:p>
    <w:p w:rsidR="00DF3D12" w:rsidRDefault="00DF3D12"/>
    <w:sectPr w:rsidR="00DF3D12" w:rsidSect="00DF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63700"/>
    <w:multiLevelType w:val="multilevel"/>
    <w:tmpl w:val="592EA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56560A"/>
    <w:multiLevelType w:val="multilevel"/>
    <w:tmpl w:val="1C123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A61387"/>
    <w:multiLevelType w:val="multilevel"/>
    <w:tmpl w:val="8E3E8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7AD"/>
    <w:rsid w:val="004547AD"/>
    <w:rsid w:val="00DF3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12"/>
  </w:style>
  <w:style w:type="paragraph" w:styleId="1">
    <w:name w:val="heading 1"/>
    <w:basedOn w:val="a"/>
    <w:link w:val="10"/>
    <w:uiPriority w:val="9"/>
    <w:qFormat/>
    <w:rsid w:val="004547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7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4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47AD"/>
    <w:rPr>
      <w:b/>
      <w:bCs/>
    </w:rPr>
  </w:style>
  <w:style w:type="character" w:styleId="a5">
    <w:name w:val="Hyperlink"/>
    <w:basedOn w:val="a0"/>
    <w:uiPriority w:val="99"/>
    <w:semiHidden/>
    <w:unhideWhenUsed/>
    <w:rsid w:val="004547A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54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7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1480</Words>
  <Characters>8440</Characters>
  <Application>Microsoft Office Word</Application>
  <DocSecurity>0</DocSecurity>
  <Lines>70</Lines>
  <Paragraphs>19</Paragraphs>
  <ScaleCrop>false</ScaleCrop>
  <Company/>
  <LinksUpToDate>false</LinksUpToDate>
  <CharactersWithSpaces>9901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3</cp:revision>
  <dcterms:created xsi:type="dcterms:W3CDTF">2012-04-26T05:01:00Z</dcterms:created>
  <dcterms:modified xsi:type="dcterms:W3CDTF">2012-04-26T05:10:00Z</dcterms:modified>
</cp:coreProperties>
</file>