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BD" w:rsidRDefault="004064A7" w:rsidP="003B5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Самогонны</w:t>
      </w:r>
      <w:r w:rsidR="00DF4C44"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й аппарат </w:t>
      </w:r>
      <w:r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«</w:t>
      </w:r>
      <w:proofErr w:type="spellStart"/>
      <w:r w:rsidR="002B547E"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Гурман</w:t>
      </w:r>
      <w:r w:rsidR="00C938BD" w:rsidRPr="00CF77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-</w:t>
      </w:r>
      <w:r w:rsidR="00CF77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Дачный</w:t>
      </w:r>
      <w:proofErr w:type="spellEnd"/>
      <w:r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  <w:proofErr w:type="gramStart"/>
      <w:r w:rsidR="002B54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938BD"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  <w:proofErr w:type="gramEnd"/>
    </w:p>
    <w:p w:rsidR="004064A7" w:rsidRDefault="00C938BD" w:rsidP="003B5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38B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Инструкция по сборке и эксплуатации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938BD" w:rsidRDefault="00C938BD" w:rsidP="003B5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8BD" w:rsidRPr="004064A7" w:rsidRDefault="00CF7716" w:rsidP="003B5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015301" cy="3343534"/>
            <wp:effectExtent l="19050" t="0" r="0" b="0"/>
            <wp:docPr id="2" name="Рисунок 1" descr="C:\Users\Мария\Pictures\Гурман\Дачный глав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Pictures\Гурман\Дачный главна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301" cy="334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4A7" w:rsidRDefault="004064A7" w:rsidP="003B5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708C" w:rsidRDefault="004064A7" w:rsidP="003B5517">
      <w:pPr>
        <w:spacing w:after="0" w:line="240" w:lineRule="auto"/>
        <w:jc w:val="both"/>
        <w:rPr>
          <w:rFonts w:ascii="@Arial Unicode MS" w:eastAsia="@Arial Unicode MS" w:hAnsi="@Arial Unicode MS" w:cs="@Arial Unicode MS"/>
          <w:color w:val="FFFFFF"/>
          <w:sz w:val="24"/>
          <w:szCs w:val="24"/>
          <w:lang w:eastAsia="ru-RU"/>
        </w:rPr>
      </w:pPr>
      <w:r w:rsidRPr="005947C2">
        <w:t xml:space="preserve">    </w:t>
      </w:r>
      <w:proofErr w:type="gramStart"/>
      <w:r w:rsidRPr="005947C2">
        <w:t>Изготовлен</w:t>
      </w:r>
      <w:proofErr w:type="gramEnd"/>
      <w:r w:rsidRPr="005947C2">
        <w:t xml:space="preserve"> из пищевой нержавеющей стали</w:t>
      </w:r>
      <w:r w:rsidR="00C938BD">
        <w:t xml:space="preserve"> </w:t>
      </w:r>
      <w:r w:rsidR="00C938BD">
        <w:rPr>
          <w:lang w:val="en-US"/>
        </w:rPr>
        <w:t>AISI</w:t>
      </w:r>
      <w:r w:rsidR="00C938BD">
        <w:t xml:space="preserve"> 430</w:t>
      </w:r>
      <w:r w:rsidRPr="005947C2">
        <w:t>.</w:t>
      </w:r>
      <w:r w:rsidR="005947C2" w:rsidRPr="005947C2">
        <w:t xml:space="preserve"> </w:t>
      </w:r>
      <w:r w:rsidRPr="005947C2">
        <w:t xml:space="preserve"> В сухопарнике происходит дополнительная очистка продукта от сивушных масел и не растворимых в воде примесей. Срок службы не ограничен.</w:t>
      </w:r>
      <w:proofErr w:type="gramStart"/>
      <w:r w:rsidRPr="005947C2">
        <w:t>  </w:t>
      </w:r>
      <w:r w:rsidRPr="004064A7">
        <w:rPr>
          <w:rFonts w:ascii="@Arial Unicode MS" w:eastAsia="@Arial Unicode MS" w:hAnsi="@Arial Unicode MS" w:cs="@Arial Unicode MS"/>
          <w:color w:val="FFFFFF"/>
          <w:sz w:val="24"/>
          <w:szCs w:val="24"/>
          <w:lang w:eastAsia="ru-RU"/>
        </w:rPr>
        <w:t>)</w:t>
      </w:r>
      <w:proofErr w:type="gramEnd"/>
      <w:r w:rsidRPr="004064A7">
        <w:rPr>
          <w:rFonts w:ascii="@Arial Unicode MS" w:eastAsia="@Arial Unicode MS" w:hAnsi="@Arial Unicode MS" w:cs="@Arial Unicode MS"/>
          <w:color w:val="FFFFFF"/>
          <w:sz w:val="24"/>
          <w:szCs w:val="24"/>
          <w:lang w:eastAsia="ru-RU"/>
        </w:rPr>
        <w:t>5</w:t>
      </w:r>
    </w:p>
    <w:p w:rsidR="0034708C" w:rsidRPr="00F35AF5" w:rsidRDefault="0034708C" w:rsidP="003B5517">
      <w:pPr>
        <w:jc w:val="both"/>
        <w:rPr>
          <w:b/>
          <w:sz w:val="24"/>
          <w:szCs w:val="24"/>
        </w:rPr>
      </w:pPr>
      <w:r>
        <w:t xml:space="preserve">                                                          </w:t>
      </w:r>
      <w:r w:rsidRPr="00F35AF5">
        <w:rPr>
          <w:b/>
          <w:sz w:val="24"/>
          <w:szCs w:val="24"/>
        </w:rPr>
        <w:t>Комплектация:</w:t>
      </w:r>
    </w:p>
    <w:p w:rsidR="0034708C" w:rsidRDefault="0034708C" w:rsidP="003B5517">
      <w:pPr>
        <w:pStyle w:val="a6"/>
        <w:numPr>
          <w:ilvl w:val="0"/>
          <w:numId w:val="1"/>
        </w:numPr>
        <w:jc w:val="both"/>
      </w:pPr>
      <w:r>
        <w:t>Перегонный куб-1шт</w:t>
      </w:r>
    </w:p>
    <w:p w:rsidR="00CF7716" w:rsidRDefault="00CF7716" w:rsidP="003B5517">
      <w:pPr>
        <w:pStyle w:val="a6"/>
        <w:numPr>
          <w:ilvl w:val="0"/>
          <w:numId w:val="1"/>
        </w:numPr>
        <w:jc w:val="both"/>
      </w:pPr>
      <w:r>
        <w:t>Гайка-барашек</w:t>
      </w:r>
      <w:r w:rsidR="00673B45">
        <w:t xml:space="preserve"> </w:t>
      </w:r>
      <w:r>
        <w:t>(нерж</w:t>
      </w:r>
      <w:proofErr w:type="gramStart"/>
      <w:r>
        <w:t>.с</w:t>
      </w:r>
      <w:proofErr w:type="gramEnd"/>
      <w:r>
        <w:t>таль) -6шт</w:t>
      </w:r>
    </w:p>
    <w:p w:rsidR="0034708C" w:rsidRDefault="0034708C" w:rsidP="003B5517">
      <w:pPr>
        <w:pStyle w:val="a6"/>
        <w:numPr>
          <w:ilvl w:val="0"/>
          <w:numId w:val="1"/>
        </w:numPr>
        <w:jc w:val="both"/>
      </w:pPr>
      <w:r>
        <w:t>Термометр электронный -1шт</w:t>
      </w:r>
    </w:p>
    <w:p w:rsidR="0034708C" w:rsidRDefault="00CF7716" w:rsidP="003B5517">
      <w:pPr>
        <w:pStyle w:val="a6"/>
        <w:numPr>
          <w:ilvl w:val="0"/>
          <w:numId w:val="1"/>
        </w:numPr>
        <w:jc w:val="both"/>
      </w:pPr>
      <w:r>
        <w:t xml:space="preserve">Сухопарник со сливным краном </w:t>
      </w:r>
      <w:r w:rsidR="0034708C">
        <w:t>-1шт</w:t>
      </w:r>
    </w:p>
    <w:p w:rsidR="0034708C" w:rsidRDefault="0034708C" w:rsidP="003B5517">
      <w:pPr>
        <w:pStyle w:val="a6"/>
        <w:numPr>
          <w:ilvl w:val="0"/>
          <w:numId w:val="1"/>
        </w:numPr>
        <w:jc w:val="both"/>
      </w:pPr>
      <w:r>
        <w:t>Уплотнительное кольцо термометра (установлено на термометр)</w:t>
      </w:r>
      <w:r w:rsidR="008B5BD0">
        <w:t xml:space="preserve"> </w:t>
      </w:r>
      <w:r>
        <w:t>-1шт</w:t>
      </w:r>
    </w:p>
    <w:p w:rsidR="0034708C" w:rsidRDefault="0034708C" w:rsidP="003B5517">
      <w:pPr>
        <w:pStyle w:val="a6"/>
        <w:numPr>
          <w:ilvl w:val="0"/>
          <w:numId w:val="1"/>
        </w:numPr>
        <w:jc w:val="both"/>
      </w:pPr>
      <w:r>
        <w:t>Уплотнительная прокладка бака</w:t>
      </w:r>
      <w:r w:rsidR="00CF7716">
        <w:t xml:space="preserve"> </w:t>
      </w:r>
      <w:r>
        <w:t>(пищевой силикон)</w:t>
      </w:r>
      <w:r w:rsidR="008B5BD0">
        <w:t xml:space="preserve"> </w:t>
      </w:r>
      <w:r>
        <w:t>-1шт</w:t>
      </w:r>
    </w:p>
    <w:p w:rsidR="0034708C" w:rsidRDefault="00CF7716" w:rsidP="003B5517">
      <w:pPr>
        <w:pStyle w:val="a6"/>
        <w:numPr>
          <w:ilvl w:val="0"/>
          <w:numId w:val="1"/>
        </w:numPr>
        <w:jc w:val="both"/>
      </w:pPr>
      <w:r>
        <w:t>Охлаждающий бак со встроенным змеевиком и сливным краном – 1 шт.</w:t>
      </w:r>
    </w:p>
    <w:p w:rsidR="0034708C" w:rsidRDefault="0034708C" w:rsidP="003B5517">
      <w:pPr>
        <w:pStyle w:val="a6"/>
        <w:numPr>
          <w:ilvl w:val="0"/>
          <w:numId w:val="1"/>
        </w:numPr>
        <w:jc w:val="both"/>
      </w:pPr>
      <w:r>
        <w:t>Шланг сили</w:t>
      </w:r>
      <w:r w:rsidR="008B5BD0">
        <w:t>коновый на кран сухопарника - 1 шт.</w:t>
      </w:r>
    </w:p>
    <w:p w:rsidR="004064A7" w:rsidRDefault="004064A7" w:rsidP="003B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4A7">
        <w:rPr>
          <w:rFonts w:ascii="@Arial Unicode MS" w:eastAsia="@Arial Unicode MS" w:hAnsi="@Arial Unicode MS" w:cs="@Arial Unicode MS"/>
          <w:color w:val="FFFFFF"/>
          <w:sz w:val="24"/>
          <w:szCs w:val="24"/>
          <w:lang w:eastAsia="ru-RU"/>
        </w:rPr>
        <w:t>170162</w:t>
      </w:r>
      <w:r w:rsidRPr="00406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</w:p>
    <w:p w:rsidR="004064A7" w:rsidRPr="004064A7" w:rsidRDefault="004064A7" w:rsidP="003B5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4064A7" w:rsidRDefault="004064A7" w:rsidP="003B5517">
      <w:pPr>
        <w:jc w:val="both"/>
        <w:rPr>
          <w:b/>
        </w:rPr>
      </w:pPr>
      <w:r>
        <w:rPr>
          <w:b/>
        </w:rPr>
        <w:t xml:space="preserve">                                           </w:t>
      </w:r>
      <w:r w:rsidRPr="000415FA">
        <w:rPr>
          <w:b/>
        </w:rPr>
        <w:t>Инструкция по эксплуатации</w:t>
      </w:r>
    </w:p>
    <w:p w:rsidR="004064A7" w:rsidRDefault="004064A7" w:rsidP="003B5517">
      <w:pPr>
        <w:jc w:val="both"/>
        <w:rPr>
          <w:b/>
        </w:rPr>
      </w:pPr>
      <w:r>
        <w:rPr>
          <w:b/>
        </w:rPr>
        <w:t>1)ПРОМЫВКА</w:t>
      </w:r>
      <w:r w:rsidR="009B71B3">
        <w:rPr>
          <w:b/>
        </w:rPr>
        <w:t>.</w:t>
      </w:r>
      <w:r>
        <w:t xml:space="preserve">    Перед первым использованием дистиллятора необходимо сделать промывочную перегонку, для окончательной очистки внутренних полостей.</w:t>
      </w:r>
      <w:r w:rsidR="00316B2A">
        <w:t xml:space="preserve"> Со</w:t>
      </w:r>
      <w:r w:rsidR="00673B45">
        <w:t xml:space="preserve">единяем перегонный куб с охлаждающим баком узлом перегонки со встроенным сухопарником (как показано на рисунке). </w:t>
      </w:r>
      <w:r w:rsidR="00316B2A">
        <w:t xml:space="preserve"> </w:t>
      </w:r>
      <w:r w:rsidR="004F68A0">
        <w:t xml:space="preserve"> </w:t>
      </w:r>
      <w:r>
        <w:t xml:space="preserve"> </w:t>
      </w:r>
      <w:r w:rsidR="004F68A0">
        <w:t>Н</w:t>
      </w:r>
      <w:r>
        <w:t xml:space="preserve">аливаем в </w:t>
      </w:r>
      <w:r w:rsidR="009B71B3">
        <w:t xml:space="preserve">перегонный </w:t>
      </w:r>
      <w:r>
        <w:t xml:space="preserve">бак  </w:t>
      </w:r>
      <w:r w:rsidR="009B71B3">
        <w:t>водно-спиртовой раствор (используют соотношение - 500 мл водки: 500 мл воды)</w:t>
      </w:r>
      <w:proofErr w:type="gramStart"/>
      <w:r>
        <w:t>.</w:t>
      </w:r>
      <w:proofErr w:type="gramEnd"/>
      <w:r w:rsidR="009B71B3">
        <w:t xml:space="preserve"> </w:t>
      </w:r>
      <w:r w:rsidR="00673B45">
        <w:t xml:space="preserve"> Полностью заполняем бак охлаждения холодной водой.</w:t>
      </w:r>
      <w:r>
        <w:t xml:space="preserve"> Устанавливаем аппарат на источник нагрева и делаем промывочную перегонку. После этой процедуры аппарат готов к использованию.</w:t>
      </w:r>
    </w:p>
    <w:p w:rsidR="004064A7" w:rsidRDefault="004064A7" w:rsidP="003B5517">
      <w:pPr>
        <w:jc w:val="both"/>
      </w:pPr>
      <w:r w:rsidRPr="003030FB">
        <w:rPr>
          <w:b/>
        </w:rPr>
        <w:lastRenderedPageBreak/>
        <w:t>2)ДИСТИЛЛЯЦИЯ</w:t>
      </w:r>
      <w:r w:rsidR="009B71B3">
        <w:rPr>
          <w:b/>
        </w:rPr>
        <w:t>.</w:t>
      </w:r>
      <w:r w:rsidR="009B71B3">
        <w:t xml:space="preserve">  Заливаем</w:t>
      </w:r>
      <w:r w:rsidR="008B1B08">
        <w:t xml:space="preserve"> перегонный</w:t>
      </w:r>
      <w:r w:rsidR="009B71B3">
        <w:t xml:space="preserve"> бак на 3\4</w:t>
      </w:r>
      <w:r w:rsidR="008B1B08">
        <w:t xml:space="preserve"> готовой брагой</w:t>
      </w:r>
      <w:r w:rsidR="009B71B3">
        <w:t xml:space="preserve"> – не превышайте рекомендуемых значений и не заполняйте бак полностью</w:t>
      </w:r>
      <w:r>
        <w:t>.</w:t>
      </w:r>
      <w:r w:rsidR="008B1B08">
        <w:t xml:space="preserve"> Полностью заполняем холодильник холодной водой.</w:t>
      </w:r>
      <w:r w:rsidR="009B71B3">
        <w:t xml:space="preserve"> </w:t>
      </w:r>
      <w:r w:rsidR="008B1B08">
        <w:t xml:space="preserve">Ставим </w:t>
      </w:r>
      <w:r w:rsidR="008A3620">
        <w:t xml:space="preserve">перегонный </w:t>
      </w:r>
      <w:r w:rsidR="008B1B08">
        <w:t>бак на источник нагрева</w:t>
      </w:r>
      <w:r w:rsidR="009B71B3">
        <w:t xml:space="preserve">. Кран сухопарника должен быть закрыт. </w:t>
      </w:r>
      <w:r>
        <w:t xml:space="preserve">  Примерно при температуре 83</w:t>
      </w:r>
      <w:r w:rsidR="009B71B3">
        <w:t xml:space="preserve"> </w:t>
      </w:r>
      <w:r>
        <w:t>градуса из конденсатора пойдут первые капли.</w:t>
      </w:r>
      <w:r w:rsidR="009B71B3">
        <w:t xml:space="preserve"> </w:t>
      </w:r>
      <w:r>
        <w:t>Уменьшаем мощность нагрева и собираем первые 1</w:t>
      </w:r>
      <w:r w:rsidR="009B71B3">
        <w:t>5</w:t>
      </w:r>
      <w:r>
        <w:t>0грамм</w:t>
      </w:r>
      <w:r w:rsidR="009B71B3">
        <w:t xml:space="preserve"> в отдельную емкость</w:t>
      </w:r>
      <w:r>
        <w:t xml:space="preserve"> - это «голова».</w:t>
      </w:r>
      <w:r w:rsidR="00111846">
        <w:t xml:space="preserve"> </w:t>
      </w:r>
      <w:r>
        <w:t>Головой называют группу жидкостей</w:t>
      </w:r>
      <w:r w:rsidR="00BD73A8">
        <w:t xml:space="preserve"> </w:t>
      </w:r>
      <w:proofErr w:type="gramStart"/>
      <w:r w:rsidR="00BD73A8">
        <w:t xml:space="preserve">( </w:t>
      </w:r>
      <w:proofErr w:type="gramEnd"/>
      <w:r w:rsidR="00BD73A8">
        <w:t>включающую метанол, ацетон)</w:t>
      </w:r>
      <w:r>
        <w:t xml:space="preserve"> с температурой кипения, ниже температуры кипения этилового спирта. Голову употреблять нельзя – выливаем ее. </w:t>
      </w:r>
      <w:r w:rsidR="00BD73A8">
        <w:t>Во время отбора голов кран сухопарника закрыт</w:t>
      </w:r>
      <w:r>
        <w:t>.</w:t>
      </w:r>
      <w:r w:rsidR="00BD73A8">
        <w:t xml:space="preserve"> После отбора голов, открываем кран сухопарника. На все время перегонки кран остается открытым – по шлангу сивушные масла отбираются в отдельную емкость с водой, которая исключает распространение запаха по помещению. </w:t>
      </w:r>
      <w:r>
        <w:t xml:space="preserve"> </w:t>
      </w:r>
      <w:r w:rsidR="00BD73A8">
        <w:t>Под кран для выхода продукта</w:t>
      </w:r>
      <w:r>
        <w:t xml:space="preserve"> устанавливаем </w:t>
      </w:r>
      <w:r w:rsidR="00BD73A8">
        <w:t>емкость для сбора дистиллята</w:t>
      </w:r>
      <w:r>
        <w:t>.</w:t>
      </w:r>
      <w:r w:rsidR="003B5517">
        <w:t xml:space="preserve"> </w:t>
      </w:r>
      <w:r>
        <w:t xml:space="preserve"> Добавляем мощность нагрева так, чтобы продукт тёк тоненькой струйкой, на грани того</w:t>
      </w:r>
      <w:r w:rsidR="00BD73A8">
        <w:t>,</w:t>
      </w:r>
      <w:r>
        <w:t xml:space="preserve"> что перейдет на капли.</w:t>
      </w:r>
      <w:r w:rsidR="00BD73A8">
        <w:t xml:space="preserve"> Периодически замеряем спиртомером </w:t>
      </w:r>
      <w:proofErr w:type="spellStart"/>
      <w:r w:rsidR="00BD73A8">
        <w:t>градусность</w:t>
      </w:r>
      <w:proofErr w:type="spellEnd"/>
      <w:r w:rsidR="00BD73A8">
        <w:t xml:space="preserve"> струи (удобно использовать мерный цилиндр).</w:t>
      </w:r>
      <w:r w:rsidR="003B5517">
        <w:t xml:space="preserve"> Следите за температурой воды в </w:t>
      </w:r>
      <w:proofErr w:type="gramStart"/>
      <w:r w:rsidR="003B5517">
        <w:t>охлаждающим</w:t>
      </w:r>
      <w:proofErr w:type="gramEnd"/>
      <w:r w:rsidR="003B5517">
        <w:t xml:space="preserve"> баке, используйте встроенный кран для частичного слива нагревшейся воды, после чего добавляйте свежую холодную (за весь процесс перегонки процедура повторяется несколько раз).</w:t>
      </w:r>
      <w:r>
        <w:t xml:space="preserve"> Собираем продукт до того момента, пока </w:t>
      </w:r>
      <w:r w:rsidR="00BD73A8">
        <w:t>он</w:t>
      </w:r>
      <w:r>
        <w:t xml:space="preserve"> идет с крепостью более 40 </w:t>
      </w:r>
      <w:r w:rsidR="00BD73A8">
        <w:t>градусов</w:t>
      </w:r>
      <w:r>
        <w:t>. Этот момент соответствует показаниям на</w:t>
      </w:r>
      <w:r w:rsidR="00BD73A8">
        <w:t xml:space="preserve"> электронном</w:t>
      </w:r>
      <w:r>
        <w:t xml:space="preserve"> термометре</w:t>
      </w:r>
      <w:r w:rsidR="00BD73A8">
        <w:t xml:space="preserve">, установленном на баке, </w:t>
      </w:r>
      <w:r>
        <w:t xml:space="preserve"> 95-96градусов.</w:t>
      </w:r>
      <w:r w:rsidR="00BD73A8">
        <w:t xml:space="preserve"> Как правило, с каждого килограмма сахара должно получиться 1 литр 40 градусного самогона.</w:t>
      </w:r>
      <w:r>
        <w:t xml:space="preserve"> Хвост</w:t>
      </w:r>
      <w:r w:rsidR="00E434AD">
        <w:t>ы, как правило</w:t>
      </w:r>
      <w:r w:rsidR="002E0003">
        <w:t>,</w:t>
      </w:r>
      <w:r w:rsidR="00E434AD">
        <w:t xml:space="preserve"> не отбирают</w:t>
      </w:r>
      <w:r>
        <w:t>, в противном случае</w:t>
      </w:r>
      <w:r w:rsidR="00E434AD">
        <w:t xml:space="preserve"> - </w:t>
      </w:r>
      <w:r>
        <w:t xml:space="preserve"> можно собрать и добавить при следующей перегонке. Имеет смысл</w:t>
      </w:r>
      <w:r w:rsidR="0034708C">
        <w:t xml:space="preserve"> провести очистку самогона,</w:t>
      </w:r>
      <w:r w:rsidR="0034708C" w:rsidRPr="0034708C">
        <w:t xml:space="preserve"> </w:t>
      </w:r>
      <w:r w:rsidR="0034708C">
        <w:t>например, углем,</w:t>
      </w:r>
      <w:r w:rsidR="0034708C" w:rsidRPr="0034708C">
        <w:t xml:space="preserve"> </w:t>
      </w:r>
      <w:r w:rsidR="0034708C">
        <w:t>разбавив продукт до крепости 25-30 градусов хорошей водой (фильтрованной или родниковой), и сделать вторую перегонку</w:t>
      </w:r>
      <w:r>
        <w:t>. Более двух раз перегонять не имеет смысла.</w:t>
      </w:r>
    </w:p>
    <w:p w:rsidR="004064A7" w:rsidRPr="0034708C" w:rsidRDefault="004064A7" w:rsidP="003B5517">
      <w:pPr>
        <w:jc w:val="both"/>
      </w:pPr>
      <w:r>
        <w:rPr>
          <w:b/>
          <w:sz w:val="24"/>
        </w:rPr>
        <w:t>3) ПРОМЫВКА ПОСЛЕ ИСПОЛЬЗОВАНИЯ</w:t>
      </w:r>
      <w:r w:rsidR="0034708C">
        <w:rPr>
          <w:b/>
          <w:sz w:val="24"/>
        </w:rPr>
        <w:t>.</w:t>
      </w:r>
      <w:r>
        <w:rPr>
          <w:b/>
          <w:sz w:val="24"/>
        </w:rPr>
        <w:t xml:space="preserve">  </w:t>
      </w:r>
      <w:r w:rsidRPr="0034708C">
        <w:t xml:space="preserve">В процессе эксплуатации никаких липких загрязнений на внутренних стенках дистиллятора  не образуется. Достаточно промыть </w:t>
      </w:r>
      <w:r w:rsidR="003B5517">
        <w:t>его</w:t>
      </w:r>
      <w:r w:rsidRPr="0034708C">
        <w:t xml:space="preserve"> горячей водой.</w:t>
      </w:r>
    </w:p>
    <w:p w:rsidR="004064A7" w:rsidRPr="003030FB" w:rsidRDefault="004064A7" w:rsidP="003B5517">
      <w:pPr>
        <w:jc w:val="both"/>
        <w:rPr>
          <w:b/>
          <w:sz w:val="24"/>
        </w:rPr>
      </w:pPr>
      <w:r>
        <w:rPr>
          <w:b/>
          <w:sz w:val="24"/>
        </w:rPr>
        <w:t>Внимание! Категорически запрещается сливать отработанную брагу сразу после завершения процесса дистилляции, во избежание ожогов от горячего пара и воды. Дождитесь</w:t>
      </w:r>
      <w:r w:rsidR="009C1617">
        <w:rPr>
          <w:b/>
          <w:sz w:val="24"/>
        </w:rPr>
        <w:t>,</w:t>
      </w:r>
      <w:r>
        <w:rPr>
          <w:b/>
          <w:sz w:val="24"/>
        </w:rPr>
        <w:t xml:space="preserve"> пока жидкость остынет</w:t>
      </w:r>
      <w:r w:rsidR="009C1617">
        <w:rPr>
          <w:b/>
          <w:sz w:val="24"/>
        </w:rPr>
        <w:t>,</w:t>
      </w:r>
      <w:r>
        <w:rPr>
          <w:b/>
          <w:sz w:val="24"/>
        </w:rPr>
        <w:t xml:space="preserve"> и только потом сливайте.</w:t>
      </w:r>
    </w:p>
    <w:p w:rsidR="00A156CC" w:rsidRDefault="00A156CC" w:rsidP="003B5517">
      <w:pPr>
        <w:jc w:val="both"/>
      </w:pPr>
    </w:p>
    <w:sectPr w:rsidR="00A156CC" w:rsidSect="0024610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BCB" w:rsidRDefault="00650BCB" w:rsidP="00F35AF5">
      <w:pPr>
        <w:spacing w:after="0" w:line="240" w:lineRule="auto"/>
      </w:pPr>
      <w:r>
        <w:separator/>
      </w:r>
    </w:p>
  </w:endnote>
  <w:endnote w:type="continuationSeparator" w:id="0">
    <w:p w:rsidR="00650BCB" w:rsidRDefault="00650BCB" w:rsidP="00F35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BCB" w:rsidRDefault="00650BCB" w:rsidP="00F35AF5">
      <w:pPr>
        <w:spacing w:after="0" w:line="240" w:lineRule="auto"/>
      </w:pPr>
      <w:r>
        <w:separator/>
      </w:r>
    </w:p>
  </w:footnote>
  <w:footnote w:type="continuationSeparator" w:id="0">
    <w:p w:rsidR="00650BCB" w:rsidRDefault="00650BCB" w:rsidP="00F35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AF5" w:rsidRPr="00F35AF5" w:rsidRDefault="00F35AF5">
    <w:pPr>
      <w:pStyle w:val="a7"/>
      <w:rPr>
        <w:b/>
      </w:rPr>
    </w:pPr>
    <w:r>
      <w:rPr>
        <w:b/>
      </w:rPr>
      <w:t xml:space="preserve">      </w:t>
    </w:r>
    <w:r w:rsidR="00DF4C44">
      <w:rPr>
        <w:b/>
      </w:rPr>
      <w:t xml:space="preserve">                              </w:t>
    </w:r>
  </w:p>
  <w:p w:rsidR="00F35AF5" w:rsidRPr="00F35AF5" w:rsidRDefault="00F35AF5">
    <w:pPr>
      <w:pStyle w:val="a7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75CA"/>
    <w:multiLevelType w:val="hybridMultilevel"/>
    <w:tmpl w:val="769A7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64A7"/>
    <w:rsid w:val="00111846"/>
    <w:rsid w:val="00185A6C"/>
    <w:rsid w:val="00235D42"/>
    <w:rsid w:val="0024610E"/>
    <w:rsid w:val="0025618C"/>
    <w:rsid w:val="002923DE"/>
    <w:rsid w:val="002B547E"/>
    <w:rsid w:val="002D6B08"/>
    <w:rsid w:val="002E0003"/>
    <w:rsid w:val="00316B2A"/>
    <w:rsid w:val="0034708C"/>
    <w:rsid w:val="00374DE3"/>
    <w:rsid w:val="003B5517"/>
    <w:rsid w:val="004064A7"/>
    <w:rsid w:val="0043434C"/>
    <w:rsid w:val="004F68A0"/>
    <w:rsid w:val="005418AB"/>
    <w:rsid w:val="005947C2"/>
    <w:rsid w:val="006019F1"/>
    <w:rsid w:val="00630BF5"/>
    <w:rsid w:val="00650BCB"/>
    <w:rsid w:val="00673B45"/>
    <w:rsid w:val="006F1E58"/>
    <w:rsid w:val="007D2B22"/>
    <w:rsid w:val="007F4E17"/>
    <w:rsid w:val="008A3620"/>
    <w:rsid w:val="008B1B08"/>
    <w:rsid w:val="008B5BD0"/>
    <w:rsid w:val="00983A8F"/>
    <w:rsid w:val="009B71B3"/>
    <w:rsid w:val="009C1617"/>
    <w:rsid w:val="00A156CC"/>
    <w:rsid w:val="00A22F65"/>
    <w:rsid w:val="00A35CE5"/>
    <w:rsid w:val="00A705FB"/>
    <w:rsid w:val="00AA01A7"/>
    <w:rsid w:val="00AD745D"/>
    <w:rsid w:val="00B34C51"/>
    <w:rsid w:val="00B5288F"/>
    <w:rsid w:val="00B94C33"/>
    <w:rsid w:val="00BD73A8"/>
    <w:rsid w:val="00BE68CB"/>
    <w:rsid w:val="00C83051"/>
    <w:rsid w:val="00C938BD"/>
    <w:rsid w:val="00CC2CCC"/>
    <w:rsid w:val="00CF7716"/>
    <w:rsid w:val="00D60CF0"/>
    <w:rsid w:val="00DF4C44"/>
    <w:rsid w:val="00E4215B"/>
    <w:rsid w:val="00E434AD"/>
    <w:rsid w:val="00F35AF5"/>
    <w:rsid w:val="00F4463D"/>
    <w:rsid w:val="00F66356"/>
    <w:rsid w:val="00FF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64A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5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6C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156C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3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5AF5"/>
  </w:style>
  <w:style w:type="paragraph" w:styleId="a9">
    <w:name w:val="footer"/>
    <w:basedOn w:val="a"/>
    <w:link w:val="aa"/>
    <w:uiPriority w:val="99"/>
    <w:semiHidden/>
    <w:unhideWhenUsed/>
    <w:rsid w:val="00F35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5A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0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88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6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05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2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9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96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1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 Ltd</dc:creator>
  <cp:lastModifiedBy>Мария</cp:lastModifiedBy>
  <cp:revision>8</cp:revision>
  <cp:lastPrinted>2015-06-16T10:52:00Z</cp:lastPrinted>
  <dcterms:created xsi:type="dcterms:W3CDTF">2015-07-17T09:22:00Z</dcterms:created>
  <dcterms:modified xsi:type="dcterms:W3CDTF">2015-07-17T09:58:00Z</dcterms:modified>
</cp:coreProperties>
</file>